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68" w:rsidRDefault="00CE6D68" w:rsidP="00CE6D6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EF2C9C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Аннотация к рабочим программам  по предмету «Литература» 5-9 </w:t>
      </w:r>
      <w:proofErr w:type="spellStart"/>
      <w:r w:rsidRPr="00EF2C9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кл</w:t>
      </w:r>
      <w:proofErr w:type="spellEnd"/>
      <w:r w:rsidRPr="00EF2C9C">
        <w:rPr>
          <w:rFonts w:ascii="Times New Roman" w:hAnsi="Times New Roman" w:cs="Times New Roman"/>
          <w:b/>
          <w:bCs/>
          <w:color w:val="181818"/>
          <w:sz w:val="28"/>
          <w:szCs w:val="28"/>
        </w:rPr>
        <w:t>.  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CE6D68" w:rsidRPr="003434C4" w:rsidTr="00B717BA">
        <w:tc>
          <w:tcPr>
            <w:tcW w:w="3085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Название предмета</w:t>
            </w:r>
          </w:p>
        </w:tc>
        <w:tc>
          <w:tcPr>
            <w:tcW w:w="6486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литература</w:t>
            </w:r>
          </w:p>
        </w:tc>
      </w:tr>
      <w:tr w:rsidR="00CE6D68" w:rsidRPr="003434C4" w:rsidTr="00B717BA">
        <w:tc>
          <w:tcPr>
            <w:tcW w:w="3085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К</w:t>
            </w: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ласс</w:t>
            </w:r>
          </w:p>
        </w:tc>
        <w:tc>
          <w:tcPr>
            <w:tcW w:w="6486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5-9 классы</w:t>
            </w:r>
          </w:p>
        </w:tc>
      </w:tr>
      <w:tr w:rsidR="00CE6D68" w:rsidRPr="003434C4" w:rsidTr="00B717BA">
        <w:tc>
          <w:tcPr>
            <w:tcW w:w="3085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Нормативная база</w:t>
            </w:r>
          </w:p>
        </w:tc>
        <w:tc>
          <w:tcPr>
            <w:tcW w:w="6486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1.Федеральный закон от 29.12.2012 №273-ФЗ «Об образовании в Российской Федерации»,</w:t>
            </w:r>
          </w:p>
          <w:p w:rsidR="00CE6D68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2.Федеральный государственный образовательный стандарт (далее – ФГОС)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основного общего образования (Приказ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России от 31.05.2021 №287)</w:t>
            </w:r>
          </w:p>
          <w:p w:rsidR="00CE6D68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3. Основная образовательная программа основного общего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образованияв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в МБОУ «ООШ</w:t>
            </w:r>
          </w:p>
          <w:p w:rsidR="00CE6D68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Мамалаевка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»</w:t>
            </w:r>
          </w:p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4. Локальный нормативный акт «Положение о рабочей программе у предметника»</w:t>
            </w:r>
          </w:p>
        </w:tc>
      </w:tr>
      <w:tr w:rsidR="00CE6D68" w:rsidRPr="003434C4" w:rsidTr="00B717BA">
        <w:tc>
          <w:tcPr>
            <w:tcW w:w="3085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Учебно-методическое </w:t>
            </w:r>
          </w:p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обеспечение</w:t>
            </w:r>
          </w:p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</w:t>
            </w: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бразовательного процесса</w:t>
            </w:r>
          </w:p>
        </w:tc>
        <w:tc>
          <w:tcPr>
            <w:tcW w:w="6486" w:type="dxa"/>
          </w:tcPr>
          <w:p w:rsidR="00CE6D68" w:rsidRDefault="00CE6D68" w:rsidP="00B71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 Г.С.Литература. Учебник для 5 </w:t>
            </w: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2 ч. – М.: «Русское слово», </w:t>
            </w:r>
          </w:p>
          <w:p w:rsidR="00CE6D68" w:rsidRDefault="00CE6D68" w:rsidP="00B71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 Г.С.Литература. Учебник для 6 </w:t>
            </w: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. в 2 ч. – М.: «Русское слово»</w:t>
            </w:r>
            <w:proofErr w:type="gram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D68" w:rsidRDefault="00CE6D68" w:rsidP="00B71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 Г.С.Литература. Учебник для 7 </w:t>
            </w: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. в 2 ч. – М.: «Русское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о», </w:t>
            </w:r>
          </w:p>
          <w:p w:rsidR="00CE6D68" w:rsidRDefault="00CE6D68" w:rsidP="00B71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 Г.С.Литература. Учебник для 8 </w:t>
            </w: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2 ч. – М.: «Русское слово»,</w:t>
            </w:r>
          </w:p>
          <w:p w:rsidR="00CE6D68" w:rsidRPr="004B1E99" w:rsidRDefault="00CE6D68" w:rsidP="00B71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Зинин С.А.</w:t>
            </w:r>
            <w:r w:rsidRPr="004354C3">
              <w:rPr>
                <w:rFonts w:ascii="Times New Roman" w:hAnsi="Times New Roman" w:cs="Times New Roman"/>
                <w:sz w:val="28"/>
                <w:szCs w:val="28"/>
              </w:rPr>
              <w:t xml:space="preserve">.Литература. Учебник для 9 </w:t>
            </w:r>
            <w:proofErr w:type="spellStart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54C3">
              <w:rPr>
                <w:rFonts w:ascii="Times New Roman" w:hAnsi="Times New Roman" w:cs="Times New Roman"/>
                <w:sz w:val="28"/>
                <w:szCs w:val="28"/>
              </w:rPr>
              <w:t>. в 2 ч. – М.: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E6D68" w:rsidRPr="003434C4" w:rsidTr="00B717BA">
        <w:tc>
          <w:tcPr>
            <w:tcW w:w="3085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Количество часов</w:t>
            </w:r>
          </w:p>
        </w:tc>
        <w:tc>
          <w:tcPr>
            <w:tcW w:w="6486" w:type="dxa"/>
          </w:tcPr>
          <w:p w:rsidR="00CE6D68" w:rsidRPr="003434C4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434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соответствиис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календарным учебным графиком и учебным планом «ООШ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Мамалаевка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рабочая программа по литературе рассчитана в </w:t>
            </w:r>
            <w:r w:rsidRPr="003434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5, 6, 9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434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часа в неделю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(102 ч.)</w:t>
            </w:r>
            <w:r w:rsidRPr="003434C4">
              <w:rPr>
                <w:rFonts w:ascii="Times New Roman" w:hAnsi="Times New Roman"/>
                <w:color w:val="000000"/>
                <w:sz w:val="28"/>
                <w:szCs w:val="28"/>
              </w:rPr>
              <w:t>, в 7 и 8 классах – 2 часа в неделю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(68 ч.)</w:t>
            </w:r>
          </w:p>
        </w:tc>
      </w:tr>
      <w:tr w:rsidR="00CE6D68" w:rsidRPr="003434C4" w:rsidTr="00B717BA">
        <w:tc>
          <w:tcPr>
            <w:tcW w:w="3085" w:type="dxa"/>
          </w:tcPr>
          <w:p w:rsidR="00CE6D68" w:rsidRPr="003434C4" w:rsidRDefault="00CE6D68" w:rsidP="00B717B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</w:t>
            </w:r>
            <w:r w:rsidRPr="003434C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ели изучения</w:t>
            </w:r>
          </w:p>
        </w:tc>
        <w:tc>
          <w:tcPr>
            <w:tcW w:w="6486" w:type="dxa"/>
          </w:tcPr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>Цели обучения: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развитие у </w:t>
            </w:r>
            <w:proofErr w:type="gramStart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систематическом, системном, инициативном чтении;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 процессе чтения нравственного идеала человека и гражданина; 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представлений о русской литературе как едином национальном достоянии.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Задачи: 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знаний по чтению и анализу художественных произведений с привлечением базовых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литературоведческих понятий и необходимых </w:t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по истории литературы; 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способами правильного, беглого и выразительного чтения вслух </w:t>
            </w:r>
            <w:proofErr w:type="gramStart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текстов, в том числе и чтению наизусть; 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способами устного пересказа (подробному, выборочному, сжатому, от другого лица, </w:t>
            </w:r>
            <w:proofErr w:type="gramEnd"/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>художественному</w:t>
            </w:r>
            <w:proofErr w:type="gramEnd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) небольшого отрывка, главы, повести, рассказа, сказки; 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свободному владению монологической и диалогической речью в объѐме </w:t>
            </w:r>
            <w:proofErr w:type="gramStart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>изучаемых</w:t>
            </w:r>
            <w:proofErr w:type="gramEnd"/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произведений;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развѐрнутому ответу на вопрос, рассказу о литературном герое, характеристике героя;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отзыву на самостоятельно прочитанное произведение; 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свободного владения письменной речью; 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E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B1E99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лингвистической, культурологической, коммуникативной компетенциями</w:t>
            </w: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D68" w:rsidRPr="004B1E99" w:rsidRDefault="00CE6D68" w:rsidP="00B717B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D68" w:rsidRPr="004354C3" w:rsidRDefault="00CE6D68" w:rsidP="00B717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CE6D68" w:rsidRPr="003434C4" w:rsidRDefault="00CE6D68" w:rsidP="00CE6D6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CE6D68" w:rsidRDefault="00CE6D68" w:rsidP="00CE6D68">
      <w:pPr>
        <w:shd w:val="clear" w:color="auto" w:fill="FFFFFF"/>
        <w:ind w:firstLine="4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D68" w:rsidRDefault="00CE6D68" w:rsidP="00CE6D68">
      <w:pPr>
        <w:shd w:val="clear" w:color="auto" w:fill="FFFFFF"/>
        <w:ind w:firstLine="4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D68" w:rsidRDefault="00CE6D68" w:rsidP="00CE6D68">
      <w:pPr>
        <w:shd w:val="clear" w:color="auto" w:fill="FFFFFF"/>
        <w:ind w:firstLine="4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D68" w:rsidRDefault="00CE6D68" w:rsidP="00CE6D68">
      <w:pPr>
        <w:shd w:val="clear" w:color="auto" w:fill="FFFFFF"/>
        <w:ind w:firstLine="4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29D" w:rsidRDefault="00CC529D"/>
    <w:sectPr w:rsidR="00CC529D" w:rsidSect="00CC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68"/>
    <w:rsid w:val="00CC529D"/>
    <w:rsid w:val="00C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2023-11-16T17:38:00Z</dcterms:created>
  <dcterms:modified xsi:type="dcterms:W3CDTF">2023-11-16T17:39:00Z</dcterms:modified>
</cp:coreProperties>
</file>