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1F" w:rsidRPr="006C001F" w:rsidRDefault="006C001F" w:rsidP="006C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01F">
        <w:rPr>
          <w:rFonts w:ascii="Times New Roman" w:eastAsia="Times New Roman" w:hAnsi="Times New Roman" w:cs="Times New Roman"/>
          <w:sz w:val="24"/>
          <w:szCs w:val="24"/>
        </w:rPr>
        <w:t>Свободные места (переводы)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1-ый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6C001F">
        <w:rPr>
          <w:rFonts w:ascii="Segoe UI" w:eastAsia="Times New Roman" w:hAnsi="Segoe UI" w:cs="Segoe UI"/>
          <w:sz w:val="20"/>
          <w:szCs w:val="20"/>
        </w:rPr>
        <w:t>25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2-ой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212529"/>
          <w:sz w:val="20"/>
          <w:szCs w:val="20"/>
        </w:rPr>
        <w:t>17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3-ий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16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4-ый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212529"/>
          <w:sz w:val="20"/>
          <w:szCs w:val="20"/>
        </w:rPr>
        <w:t>16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5-ый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21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6-ой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10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7-ой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16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8-ой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20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9-ый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12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10-ый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0</w:t>
      </w:r>
    </w:p>
    <w:p w:rsid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DC3545"/>
          <w:sz w:val="20"/>
          <w:szCs w:val="20"/>
        </w:rPr>
      </w:pPr>
      <w:r w:rsidRPr="006C001F">
        <w:rPr>
          <w:rFonts w:ascii="Segoe UI" w:eastAsia="Times New Roman" w:hAnsi="Segoe UI" w:cs="Segoe UI"/>
          <w:color w:val="212529"/>
          <w:sz w:val="20"/>
          <w:szCs w:val="20"/>
        </w:rPr>
        <w:t>11-ый класс </w:t>
      </w:r>
    </w:p>
    <w:p w:rsidR="006C001F" w:rsidRPr="006C001F" w:rsidRDefault="006C001F" w:rsidP="006C001F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rFonts w:ascii="Segoe UI" w:eastAsia="Times New Roman" w:hAnsi="Segoe UI" w:cs="Segoe UI"/>
          <w:color w:val="DC3545"/>
          <w:sz w:val="20"/>
          <w:szCs w:val="20"/>
        </w:rPr>
        <w:t>0</w:t>
      </w:r>
    </w:p>
    <w:p w:rsidR="00CF2A9F" w:rsidRDefault="00CF2A9F"/>
    <w:sectPr w:rsidR="00CF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>
    <w:useFELayout/>
  </w:compat>
  <w:rsids>
    <w:rsidRoot w:val="006C001F"/>
    <w:rsid w:val="006C001F"/>
    <w:rsid w:val="00C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2024-02-26T15:01:00Z</dcterms:created>
  <dcterms:modified xsi:type="dcterms:W3CDTF">2024-02-26T15:04:00Z</dcterms:modified>
</cp:coreProperties>
</file>